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footerReference r:id="rId6" w:type="default"/>
    </w:sectPr>
    <w:p>
      <w:pPr>
        <w:spacing w:lineRule="auto"/>
      </w:pPr>
      <w:r>
        <w:rPr/>
        <w:t xml:space="preserve">       </w:t>
      </w:r>
    </w:p>
    <w:p>
      <w:pPr>
        <w:spacing w:lineRule="auto"/>
      </w:pPr>
      <w:r>
        <w:rPr/>
        <w:t xml:space="preserve"/>
      </w:r>
    </w:p>
    <w:p>
      <w:pPr>
        <w:pStyle w:val="Heading1"/>
        <w:spacing w:lineRule="auto"/>
      </w:pPr>
      <w:r>
        <w:rPr/>
        <w:t xml:space="preserve">Elemzés: Mesterséges Intelligencia a Vállalati Folyamatokban</w:t>
      </w:r>
    </w:p>
    <w:p>
      <w:pPr>
        <w:spacing w:lineRule="auto"/>
      </w:pPr>
      <w:r>
        <w:rPr/>
        <w:t xml:space="preserve">Ez a dokumentum a Prompt Project üzleti folyamatainak átvilágítását tartalmazza, fókuszban azokkal a területekkel, ahol a Mesterséges Intelligencia (MI) bevezetése a legnagyobb hatékonyságnövekedést eredményezheti. Az elemzés a jelenlegi működési tapasztalatok és a stratégiai célkitűzések alapján készült.</w:t>
      </w:r>
    </w:p>
    <w:p>
      <w:pPr>
        <w:pStyle w:val="Heading2"/>
        <w:spacing w:lineRule="auto"/>
      </w:pPr>
      <w:r>
        <w:rPr/>
        <w:t xml:space="preserve">1. Vezetői Összefoglaló</w:t>
      </w:r>
    </w:p>
    <w:p>
      <w:pPr>
        <w:spacing w:lineRule="auto"/>
      </w:pPr>
      <w:r>
        <w:rPr/>
        <w:t xml:space="preserve">A vállalkozás alaptevékenysége (biztonságtechnikai rendszerek telepítése és karbantartása) jelentős adminisztrációs teherrel jár. A jelenlegi működés során három fő szűk keresztmetszetet azonosítottunk:</w:t>
      </w:r>
    </w:p>
    <w:p>
      <w:pPr>
        <w:numPr>
          <w:ilvl w:val="0"/>
          <w:numId w:val="1"/>
        </w:numPr>
        <w:spacing w:lineRule="auto"/>
      </w:pPr>
      <w:r>
        <w:rPr/>
        <w:t xml:space="preserve">A bejövő számlák feldolgozásának időigénye.</w:t>
      </w:r>
    </w:p>
    <w:p>
      <w:pPr>
        <w:numPr>
          <w:ilvl w:val="0"/>
          <w:numId w:val="1"/>
        </w:numPr>
        <w:spacing w:lineRule="auto"/>
      </w:pPr>
      <w:r>
        <w:rPr/>
        <w:t xml:space="preserve">A hibabejelentések kezelésének élőmunka-igénye.</w:t>
      </w:r>
    </w:p>
    <w:p>
      <w:pPr>
        <w:numPr>
          <w:ilvl w:val="0"/>
          <w:numId w:val="1"/>
        </w:numPr>
        <w:spacing w:lineRule="auto"/>
      </w:pPr>
      <w:r>
        <w:rPr/>
        <w:t xml:space="preserve">A raktárkészlet optimalizálásának nehézségei.</w:t>
      </w:r>
    </w:p>
    <w:p>
      <w:pPr>
        <w:spacing w:lineRule="auto"/>
      </w:pPr>
      <w:r>
        <w:rPr/>
        <w:t xml:space="preserve">A rendszerfejlesztés célja, hogy ezeket a folyamatokat MI-alapú megoldásokkal automatizáljuk, így a szakemberek a magasabb hozzáadott értékű munkára koncentrálhatnak.</w:t>
      </w:r>
    </w:p>
    <w:p>
      <w:pPr>
        <w:pStyle w:val="Heading2"/>
        <w:spacing w:lineRule="auto"/>
      </w:pPr>
      <w:r>
        <w:rPr/>
        <w:t xml:space="preserve">2. Jelenlegi Helyzet és Megoldások</w:t>
      </w:r>
    </w:p>
    <w:p>
      <w:pPr>
        <w:pStyle w:val="Heading3"/>
        <w:spacing w:lineRule="auto"/>
      </w:pPr>
      <w:r>
        <w:rPr/>
        <w:t xml:space="preserve">2.1 Beszerzés és Adminisztráció (Megvalósult ✅)</w:t>
      </w:r>
    </w:p>
    <w:p>
      <w:pPr>
        <w:spacing w:lineRule="auto"/>
      </w:pPr>
      <w:r>
        <w:rPr>
          <w:b/>
        </w:rPr>
        <w:t xml:space="preserve">A probléma:</w:t>
      </w:r>
      <w:r>
        <w:rPr/>
        <w:t xml:space="preserve"> A projektekhez kapcsolódó anyagbeszerzés során rengeteg számla keletkezik. Ezek manuális rögzítése (projektkódok kikeresése, tételek begépelése, árak ellenőrzése) monoton és hibalehetőségekkel teli feladat. Egy nagyobb projekt elszámolása akár több munkanapot is igénybe vehetett a beszerzőktől.</w:t>
      </w:r>
    </w:p>
    <w:p>
      <w:pPr>
        <w:spacing w:lineRule="auto"/>
      </w:pPr>
      <w:r>
        <w:rPr>
          <w:b/>
        </w:rPr>
        <w:t xml:space="preserve">Az MI alapú megoldás (Invoice AI):</w:t>
      </w:r>
      <w:r>
        <w:rPr/>
        <w:t xml:space="preserve"> A rendszerbe integráltunk egy intelligens dokumentum-feldolgozó modult.</w:t>
      </w:r>
    </w:p>
    <w:p>
      <w:pPr>
        <w:numPr>
          <w:ilvl w:val="0"/>
          <w:numId w:val="2"/>
        </w:numPr>
        <w:spacing w:lineRule="auto"/>
      </w:pPr>
      <w:r>
        <w:rPr>
          <w:b/>
        </w:rPr>
        <w:t xml:space="preserve">Működés:</w:t>
      </w:r>
      <w:r>
        <w:rPr/>
        <w:t xml:space="preserve"> A felhasználó egyszerűen feltölti a PDF számlát. Az MI "elolvassa" a dokumentumot, felismeri a tételeket, árakat és a szállítót.</w:t>
      </w:r>
    </w:p>
    <w:p>
      <w:pPr>
        <w:numPr>
          <w:ilvl w:val="0"/>
          <w:numId w:val="2"/>
        </w:numPr>
        <w:spacing w:lineRule="auto"/>
      </w:pPr>
      <w:r>
        <w:rPr>
          <w:b/>
        </w:rPr>
        <w:t xml:space="preserve">Intelligencia:</w:t>
      </w:r>
      <w:r>
        <w:rPr/>
        <w:t xml:space="preserve"> A rendszer nem csak karaktereket olvas (mint egy hagyományos OCR), hanem értelmezi is a tartalmat. Például a számlán szereplő hivatkozási számokból (pl. "PROJ-24005") automatikusan tudja, melyik projekthez kell könyvelni a költséget. Képes kezelni a devizás számlákat is, automatikusan váltva az árfolyamokat.</w:t>
      </w:r>
    </w:p>
    <w:p>
      <w:pPr>
        <w:numPr>
          <w:ilvl w:val="0"/>
          <w:numId w:val="2"/>
        </w:numPr>
        <w:spacing w:lineRule="auto"/>
      </w:pPr>
      <w:r>
        <w:rPr>
          <w:b/>
        </w:rPr>
        <w:t xml:space="preserve">Eredmény:</w:t>
      </w:r>
      <w:r>
        <w:rPr/>
        <w:t xml:space="preserve"> A számlafeldolgozási idő töredékére csökkent, a manuális adatrögzítési hibák gyakorlatilag megszűntek.</w:t>
      </w:r>
    </w:p>
    <w:p>
      <w:pPr>
        <w:pStyle w:val="Heading3"/>
        <w:spacing w:lineRule="auto"/>
      </w:pPr>
      <w:r>
        <w:rPr/>
        <w:t xml:space="preserve">2.2 Ügyfélszolgálat és Hibakezelés (Tervezett 🛠️)</w:t>
      </w:r>
    </w:p>
    <w:p>
      <w:pPr>
        <w:spacing w:lineRule="auto"/>
      </w:pPr>
      <w:r>
        <w:rPr>
          <w:b/>
        </w:rPr>
        <w:t xml:space="preserve">A probléma:</w:t>
      </w:r>
      <w:r>
        <w:rPr/>
        <w:t xml:space="preserve"> Jelenleg a hibabejelentés telefonon vagy emailben történik. Az ügyfelek gyakran hiányos információt adnak meg, vagy olyan egyszerű problémával hívják a technikusokat (pl. "nincs áram alatt az eszköz"), amit ők maguk is megoldhatnának. Ez feleslegesen terheli a magasan képzett mérnököket.</w:t>
      </w:r>
    </w:p>
    <w:p>
      <w:pPr>
        <w:spacing w:lineRule="auto"/>
      </w:pPr>
      <w:r>
        <w:rPr>
          <w:b/>
        </w:rPr>
        <w:t xml:space="preserve">Az MI lehetőség:</w:t>
      </w:r>
      <w:r>
        <w:rPr/>
        <w:t xml:space="preserve"> Intelligens Hibakezelő Asszisztens.</w:t>
      </w:r>
    </w:p>
    <w:p>
      <w:pPr>
        <w:numPr>
          <w:ilvl w:val="0"/>
          <w:numId w:val="3"/>
        </w:numPr>
        <w:spacing w:lineRule="auto"/>
      </w:pPr>
      <w:r>
        <w:rPr>
          <w:b/>
        </w:rPr>
        <w:t xml:space="preserve">Koncepció:</w:t>
      </w:r>
      <w:r>
        <w:rPr/>
        <w:t xml:space="preserve"> Egy chat-alapú felület, ahol az ügyfél leírja a problémát.</w:t>
      </w:r>
    </w:p>
    <w:p>
      <w:pPr>
        <w:numPr>
          <w:ilvl w:val="0"/>
          <w:numId w:val="3"/>
        </w:numPr>
        <w:spacing w:lineRule="auto"/>
      </w:pPr>
      <w:r>
        <w:rPr>
          <w:b/>
        </w:rPr>
        <w:t xml:space="preserve">Automatikus szűrés:</w:t>
      </w:r>
      <w:r>
        <w:rPr/>
        <w:t xml:space="preserve"> Az MI elemzi a szöveget, és összeveti a tudásbázissal. Képes felismerni, ha a probléma felhasználói eredetű (pl. kábel nincs bedugva), és azonnal megoldási javaslatot ad – emberi beavatkozás nélkül.</w:t>
      </w:r>
    </w:p>
    <w:p>
      <w:pPr>
        <w:numPr>
          <w:ilvl w:val="0"/>
          <w:numId w:val="3"/>
        </w:numPr>
        <w:spacing w:lineRule="auto"/>
      </w:pPr>
      <w:r>
        <w:rPr>
          <w:b/>
        </w:rPr>
        <w:t xml:space="preserve">Előkészítés:</w:t>
      </w:r>
      <w:r>
        <w:rPr/>
        <w:t xml:space="preserve"> Ha a probléma valós műszaki hiba, az MI strukturált hibajegyet hoz létre, kategorizálja a sürgősséget, és a megfelelő szakértelemmel rendelkező technikushoz irányítja az ügyet.</w:t>
      </w:r>
    </w:p>
    <w:p>
      <w:pPr>
        <w:pStyle w:val="Heading3"/>
        <w:spacing w:lineRule="auto"/>
      </w:pPr>
      <w:r>
        <w:rPr/>
        <w:t xml:space="preserve">2.3 Logisztika és Készletgazdálkodás (Tervezett 🛠️)</w:t>
      </w:r>
    </w:p>
    <w:p>
      <w:pPr>
        <w:spacing w:lineRule="auto"/>
      </w:pPr>
      <w:r>
        <w:rPr>
          <w:b/>
        </w:rPr>
        <w:t xml:space="preserve">A probléma:</w:t>
      </w:r>
      <w:r>
        <w:rPr/>
        <w:t xml:space="preserve"> A biztonságtechnikai telepítéseknél kritikus, hogy a megfelelő eszközök (kamerák, speciális kábelek) időben rendelkezésre álljanak. A "túl sok" készlet tőkelekötést jelent, a "túl kevés" pedig csúszást a projektekben. Jelenleg a beszerzés reaktív: akkor rendelünk, amikor valami elfogyott, vagy amikor beérkezik egy új megrendelés.</w:t>
      </w:r>
    </w:p>
    <w:p>
      <w:pPr>
        <w:spacing w:lineRule="auto"/>
      </w:pPr>
      <w:r>
        <w:rPr>
          <w:b/>
        </w:rPr>
        <w:t xml:space="preserve">Az MI lehetőség:</w:t>
      </w:r>
      <w:r>
        <w:rPr/>
        <w:t xml:space="preserve"> Prediktív (Előrejelző) Készletgazdálkodás.</w:t>
      </w:r>
    </w:p>
    <w:p>
      <w:pPr>
        <w:numPr>
          <w:ilvl w:val="0"/>
          <w:numId w:val="4"/>
        </w:numPr>
        <w:spacing w:lineRule="auto"/>
      </w:pPr>
      <w:r>
        <w:rPr>
          <w:b/>
        </w:rPr>
        <w:t xml:space="preserve">Koncepció:</w:t>
      </w:r>
      <w:r>
        <w:rPr/>
        <w:t xml:space="preserve"> Az MI nem csak a jelenlegi készletet figyeli, hanem a jövőbeli projekteket is.</w:t>
      </w:r>
    </w:p>
    <w:p>
      <w:pPr>
        <w:numPr>
          <w:ilvl w:val="0"/>
          <w:numId w:val="4"/>
        </w:numPr>
        <w:spacing w:lineRule="auto"/>
      </w:pPr>
      <w:r>
        <w:rPr>
          <w:b/>
        </w:rPr>
        <w:t xml:space="preserve">Előrejelzés:</w:t>
      </w:r>
      <w:r>
        <w:rPr/>
        <w:t xml:space="preserve"> A rendszer elemzi az aláírt szerződéseket és a korábbi évek szezonális trendjeit. Megbecsüli, hogy például a következő hónapban várhatóan 50 db X típusú kamerára lesz szükség.</w:t>
      </w:r>
    </w:p>
    <w:p>
      <w:pPr>
        <w:numPr>
          <w:ilvl w:val="0"/>
          <w:numId w:val="4"/>
        </w:numPr>
        <w:spacing w:lineRule="auto"/>
      </w:pPr>
      <w:r>
        <w:rPr>
          <w:b/>
        </w:rPr>
        <w:t xml:space="preserve">Beszerzési javaslat:</w:t>
      </w:r>
      <w:r>
        <w:rPr/>
        <w:t xml:space="preserve"> A rendszer automatikusan javaslatot tesz a rendelésre, figyelembe véve a beszállítók szállítási idejét és árait, így biztosítva, hogy az anyag "épp időben" (Just-in-Time) érkezzen meg.</w:t>
      </w:r>
    </w:p>
    <w:p>
      <w:pPr>
        <w:pStyle w:val="Heading2"/>
        <w:spacing w:lineRule="auto"/>
      </w:pPr>
      <w:r>
        <w:rPr/>
        <w:t xml:space="preserve">3. Várható Eredmények és Üzleti Érték</w:t>
      </w:r>
    </w:p>
    <w:p>
      <w:pPr>
        <w:spacing w:lineRule="auto"/>
      </w:pPr>
      <w:r>
        <w:rPr/>
        <w:t xml:space="preserve">Az MI bevezetése nem öncélú technológiai fejlesztés, hanem közvetlen üzleti hasznot hajt:</w:t>
      </w:r>
    </w:p>
    <w:p>
      <w:pPr>
        <w:numPr>
          <w:ilvl w:val="0"/>
          <w:numId w:val="5"/>
        </w:numPr>
        <w:spacing w:lineRule="auto"/>
      </w:pPr>
      <w:r>
        <w:rPr>
          <w:b/>
        </w:rPr>
        <w:t xml:space="preserve">Költségcsökkentés:</w:t>
      </w:r>
      <w:r>
        <w:rPr/>
        <w:t xml:space="preserve"> Kevesebb adminisztrációs munkaóra, kevesebb felesleges raktárkészlet.</w:t>
      </w:r>
    </w:p>
    <w:p>
      <w:pPr>
        <w:numPr>
          <w:ilvl w:val="0"/>
          <w:numId w:val="5"/>
        </w:numPr>
        <w:spacing w:lineRule="auto"/>
      </w:pPr>
      <w:r>
        <w:rPr>
          <w:b/>
        </w:rPr>
        <w:t xml:space="preserve">Gyorsabb reakcióidő:</w:t>
      </w:r>
      <w:r>
        <w:rPr/>
        <w:t xml:space="preserve"> Az ügyfelek azonnali választ kaphatnak egyszerű kérdéseikre, a számlák azonnal bekerülnek a rendszerbe.</w:t>
      </w:r>
    </w:p>
    <w:p>
      <w:pPr>
        <w:numPr>
          <w:ilvl w:val="0"/>
          <w:numId w:val="5"/>
        </w:numPr>
        <w:spacing w:lineRule="auto"/>
      </w:pPr>
      <w:r>
        <w:rPr>
          <w:b/>
        </w:rPr>
        <w:t xml:space="preserve">Skálázhatóság:</w:t>
      </w:r>
      <w:r>
        <w:rPr/>
        <w:t xml:space="preserve"> A cég növekedésével az adminisztráció nem lineárisan nő, hiszen az MI képes kezelni a megnövekedett adatmennyiséget is.</w:t>
      </w:r>
    </w:p>
    <w:p>
      <w:pPr>
        <w:pStyle w:val="Heading2"/>
        <w:spacing w:lineRule="auto"/>
      </w:pPr>
      <w:r>
        <w:rPr/>
        <w:t xml:space="preserve">4. Kockázatok és Kezelésük</w:t>
      </w:r>
    </w:p>
    <w:p>
      <w:pPr>
        <w:numPr>
          <w:ilvl w:val="0"/>
          <w:numId w:val="6"/>
        </w:numPr>
        <w:spacing w:lineRule="auto"/>
      </w:pPr>
      <w:r>
        <w:rPr>
          <w:b/>
        </w:rPr>
        <w:t xml:space="preserve">Pontosság:</w:t>
      </w:r>
      <w:r>
        <w:rPr/>
        <w:t xml:space="preserve"> Az MI tévedhet (pl. rossz projektkódot ajánl). Ezért a rendszer minden kritikus ponton (pl. pénzügyi mentés) megtartja az emberi ellenőrzés lehetőségét ("Human-in-the-loop").</w:t>
      </w:r>
    </w:p>
    <w:p>
      <w:pPr>
        <w:numPr>
          <w:ilvl w:val="0"/>
          <w:numId w:val="6"/>
        </w:numPr>
        <w:spacing w:lineRule="auto"/>
      </w:pPr>
      <w:r>
        <w:rPr>
          <w:b/>
        </w:rPr>
        <w:t xml:space="preserve">Adatvédelem:</w:t>
      </w:r>
      <w:r>
        <w:rPr/>
        <w:t xml:space="preserve"> Az ügyféladatok kezelése során kiemelt figyelmet fordítunk arra, hogy a külső MI szolgáltatónak (OpenAI) csak a szükséges, anonimizált technikai adatokat továbbítsuk.</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r>
      <rPr/>
    </r>
    <fldSimple xmlns:ns2="http://schemas.openxmlformats.org/wordprocessingml/2006/main" ns2:instr="PAGE">
      <r/>
    </fldSimple>
  </p>
</ft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footer" Target="footer1.xml" TargetMode="In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2026-01-14T12:02:28.644Z</dcterms:created>
  <dcterms:modified xsi:type="dcterms:W3CDTF">2026-01-14T12:02:28.644Z</dcterms:modified>
</cp:coreProperties>
</file>